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F0C6" w14:textId="0F53F39F" w:rsidR="0005218F" w:rsidRDefault="00000000">
      <w:pPr>
        <w:pStyle w:val="Title"/>
        <w:spacing w:line="244" w:lineRule="auto"/>
      </w:pPr>
      <w:r>
        <w:rPr>
          <w:noProof/>
        </w:rPr>
        <w:drawing>
          <wp:anchor distT="0" distB="0" distL="0" distR="0" simplePos="0" relativeHeight="15729152" behindDoc="0" locked="0" layoutInCell="1" allowOverlap="1" wp14:anchorId="73079E0E" wp14:editId="59FB2F80">
            <wp:simplePos x="0" y="0"/>
            <wp:positionH relativeFrom="page">
              <wp:posOffset>457200</wp:posOffset>
            </wp:positionH>
            <wp:positionV relativeFrom="paragraph">
              <wp:posOffset>38100</wp:posOffset>
            </wp:positionV>
            <wp:extent cx="1295400" cy="12344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0" cy="1234440"/>
                    </a:xfrm>
                    <a:prstGeom prst="rect">
                      <a:avLst/>
                    </a:prstGeom>
                  </pic:spPr>
                </pic:pic>
              </a:graphicData>
            </a:graphic>
            <wp14:sizeRelH relativeFrom="margin">
              <wp14:pctWidth>0</wp14:pctWidth>
            </wp14:sizeRelH>
            <wp14:sizeRelV relativeFrom="margin">
              <wp14:pctHeight>0</wp14:pctHeight>
            </wp14:sizeRelV>
          </wp:anchor>
        </w:drawing>
      </w:r>
      <w:r>
        <w:rPr>
          <w:color w:val="FF0000"/>
          <w:w w:val="90"/>
        </w:rPr>
        <w:t>International</w:t>
      </w:r>
      <w:r>
        <w:rPr>
          <w:color w:val="FF0000"/>
          <w:spacing w:val="-10"/>
          <w:w w:val="90"/>
        </w:rPr>
        <w:t xml:space="preserve"> </w:t>
      </w:r>
      <w:r>
        <w:rPr>
          <w:color w:val="FF0000"/>
          <w:w w:val="90"/>
        </w:rPr>
        <w:t>Journal</w:t>
      </w:r>
      <w:r>
        <w:rPr>
          <w:color w:val="FF0000"/>
          <w:spacing w:val="-10"/>
          <w:w w:val="90"/>
        </w:rPr>
        <w:t xml:space="preserve"> </w:t>
      </w:r>
      <w:r w:rsidR="00F00C29">
        <w:rPr>
          <w:color w:val="FF0000"/>
          <w:w w:val="90"/>
        </w:rPr>
        <w:t>of</w:t>
      </w:r>
      <w:r>
        <w:rPr>
          <w:color w:val="FF0000"/>
          <w:spacing w:val="-10"/>
          <w:w w:val="90"/>
        </w:rPr>
        <w:t xml:space="preserve"> </w:t>
      </w:r>
      <w:r>
        <w:rPr>
          <w:color w:val="FF0000"/>
          <w:w w:val="90"/>
        </w:rPr>
        <w:t>M</w:t>
      </w:r>
      <w:r w:rsidR="00F00C29">
        <w:rPr>
          <w:color w:val="FF0000"/>
          <w:w w:val="90"/>
        </w:rPr>
        <w:t>ultidisciplinary</w:t>
      </w:r>
      <w:r>
        <w:rPr>
          <w:color w:val="FF0000"/>
          <w:spacing w:val="-11"/>
          <w:w w:val="90"/>
        </w:rPr>
        <w:t xml:space="preserve"> </w:t>
      </w:r>
      <w:r w:rsidR="00F00C29">
        <w:rPr>
          <w:color w:val="FF0000"/>
          <w:w w:val="90"/>
        </w:rPr>
        <w:t>Engineering</w:t>
      </w:r>
      <w:r>
        <w:rPr>
          <w:color w:val="FF0000"/>
          <w:w w:val="90"/>
        </w:rPr>
        <w:t xml:space="preserve"> and Technology</w:t>
      </w:r>
    </w:p>
    <w:p w14:paraId="7C35B88A" w14:textId="77777777" w:rsidR="0005218F" w:rsidRDefault="00000000">
      <w:pPr>
        <w:pStyle w:val="Heading1"/>
        <w:spacing w:before="8"/>
        <w:ind w:left="1812"/>
        <w:jc w:val="center"/>
      </w:pPr>
      <w:r>
        <w:rPr>
          <w:color w:val="0303F6"/>
        </w:rPr>
        <w:t>(A</w:t>
      </w:r>
      <w:r>
        <w:rPr>
          <w:color w:val="0303F6"/>
          <w:spacing w:val="-4"/>
        </w:rPr>
        <w:t xml:space="preserve"> </w:t>
      </w:r>
      <w:r>
        <w:rPr>
          <w:color w:val="0303F6"/>
        </w:rPr>
        <w:t>Peer</w:t>
      </w:r>
      <w:r>
        <w:rPr>
          <w:color w:val="0303F6"/>
          <w:spacing w:val="-5"/>
        </w:rPr>
        <w:t xml:space="preserve"> </w:t>
      </w:r>
      <w:r>
        <w:rPr>
          <w:color w:val="0303F6"/>
        </w:rPr>
        <w:t>-</w:t>
      </w:r>
      <w:r>
        <w:rPr>
          <w:color w:val="0303F6"/>
          <w:spacing w:val="-2"/>
        </w:rPr>
        <w:t xml:space="preserve"> </w:t>
      </w:r>
      <w:r>
        <w:rPr>
          <w:color w:val="0303F6"/>
        </w:rPr>
        <w:t>reviewed</w:t>
      </w:r>
      <w:r>
        <w:rPr>
          <w:color w:val="0303F6"/>
          <w:spacing w:val="-2"/>
        </w:rPr>
        <w:t xml:space="preserve"> </w:t>
      </w:r>
      <w:r>
        <w:rPr>
          <w:color w:val="0303F6"/>
        </w:rPr>
        <w:t>Online</w:t>
      </w:r>
      <w:r>
        <w:rPr>
          <w:color w:val="0303F6"/>
          <w:spacing w:val="-6"/>
        </w:rPr>
        <w:t xml:space="preserve"> </w:t>
      </w:r>
      <w:r>
        <w:rPr>
          <w:color w:val="0303F6"/>
        </w:rPr>
        <w:t>Research</w:t>
      </w:r>
      <w:r>
        <w:rPr>
          <w:color w:val="0303F6"/>
          <w:spacing w:val="-6"/>
        </w:rPr>
        <w:t xml:space="preserve"> </w:t>
      </w:r>
      <w:r>
        <w:rPr>
          <w:color w:val="0303F6"/>
        </w:rPr>
        <w:t>Publishing</w:t>
      </w:r>
      <w:r>
        <w:rPr>
          <w:color w:val="0303F6"/>
          <w:spacing w:val="-2"/>
        </w:rPr>
        <w:t xml:space="preserve"> Journal)</w:t>
      </w:r>
    </w:p>
    <w:p w14:paraId="33F57374" w14:textId="77777777" w:rsidR="0005218F" w:rsidRDefault="0005218F">
      <w:pPr>
        <w:pStyle w:val="BodyText"/>
        <w:rPr>
          <w:b/>
        </w:rPr>
      </w:pPr>
    </w:p>
    <w:p w14:paraId="6A5B0394" w14:textId="77777777" w:rsidR="0005218F" w:rsidRDefault="0005218F">
      <w:pPr>
        <w:pStyle w:val="BodyText"/>
        <w:spacing w:before="68"/>
        <w:rPr>
          <w:b/>
        </w:rPr>
      </w:pPr>
    </w:p>
    <w:p w14:paraId="40A527D2" w14:textId="2BFE8B38" w:rsidR="0005218F" w:rsidRDefault="00000000">
      <w:pPr>
        <w:spacing w:before="1"/>
        <w:ind w:right="44"/>
        <w:jc w:val="center"/>
        <w:rPr>
          <w:b/>
          <w:sz w:val="28"/>
        </w:rPr>
      </w:pPr>
      <w:r>
        <w:rPr>
          <w:b/>
          <w:sz w:val="28"/>
          <w:u w:val="single"/>
        </w:rPr>
        <w:t>Copyright</w:t>
      </w:r>
      <w:r>
        <w:rPr>
          <w:b/>
          <w:spacing w:val="-8"/>
          <w:sz w:val="28"/>
          <w:u w:val="single"/>
        </w:rPr>
        <w:t xml:space="preserve"> </w:t>
      </w:r>
      <w:r>
        <w:rPr>
          <w:b/>
          <w:sz w:val="28"/>
          <w:u w:val="single"/>
        </w:rPr>
        <w:t>Transfer</w:t>
      </w:r>
      <w:r>
        <w:rPr>
          <w:b/>
          <w:spacing w:val="-7"/>
          <w:sz w:val="28"/>
          <w:u w:val="single"/>
        </w:rPr>
        <w:t xml:space="preserve"> </w:t>
      </w:r>
      <w:r>
        <w:rPr>
          <w:b/>
          <w:sz w:val="28"/>
          <w:u w:val="single"/>
        </w:rPr>
        <w:t>and</w:t>
      </w:r>
      <w:r>
        <w:rPr>
          <w:b/>
          <w:spacing w:val="-7"/>
          <w:sz w:val="28"/>
          <w:u w:val="single"/>
        </w:rPr>
        <w:t xml:space="preserve"> </w:t>
      </w:r>
      <w:r>
        <w:rPr>
          <w:b/>
          <w:sz w:val="28"/>
          <w:u w:val="single"/>
        </w:rPr>
        <w:t>Declaration</w:t>
      </w:r>
      <w:r>
        <w:rPr>
          <w:b/>
          <w:spacing w:val="-5"/>
          <w:sz w:val="28"/>
          <w:u w:val="single"/>
        </w:rPr>
        <w:t xml:space="preserve"> </w:t>
      </w:r>
      <w:r>
        <w:rPr>
          <w:b/>
          <w:sz w:val="28"/>
          <w:u w:val="single"/>
        </w:rPr>
        <w:t>for</w:t>
      </w:r>
      <w:r>
        <w:rPr>
          <w:b/>
          <w:spacing w:val="-7"/>
          <w:sz w:val="28"/>
          <w:u w:val="single"/>
        </w:rPr>
        <w:t xml:space="preserve"> </w:t>
      </w:r>
      <w:r>
        <w:rPr>
          <w:b/>
          <w:spacing w:val="-2"/>
          <w:sz w:val="28"/>
          <w:u w:val="single"/>
        </w:rPr>
        <w:t>IJM</w:t>
      </w:r>
      <w:r w:rsidR="00F00C29">
        <w:rPr>
          <w:b/>
          <w:spacing w:val="-2"/>
          <w:sz w:val="28"/>
          <w:u w:val="single"/>
        </w:rPr>
        <w:t>ET</w:t>
      </w:r>
    </w:p>
    <w:p w14:paraId="1AF58213" w14:textId="77777777" w:rsidR="0005218F" w:rsidRDefault="0005218F">
      <w:pPr>
        <w:pStyle w:val="BodyText"/>
        <w:spacing w:before="64"/>
        <w:rPr>
          <w:b/>
        </w:rPr>
      </w:pPr>
    </w:p>
    <w:p w14:paraId="578BE420" w14:textId="77777777" w:rsidR="0005218F" w:rsidRDefault="00000000">
      <w:pPr>
        <w:pStyle w:val="ListParagraph"/>
        <w:numPr>
          <w:ilvl w:val="0"/>
          <w:numId w:val="1"/>
        </w:numPr>
        <w:tabs>
          <w:tab w:val="left" w:pos="559"/>
        </w:tabs>
        <w:spacing w:before="0"/>
        <w:ind w:hanging="427"/>
      </w:pPr>
      <w:r>
        <w:t>I</w:t>
      </w:r>
      <w:r>
        <w:rPr>
          <w:spacing w:val="-7"/>
        </w:rPr>
        <w:t xml:space="preserve"> </w:t>
      </w:r>
      <w:r>
        <w:t>hereby</w:t>
      </w:r>
      <w:r>
        <w:rPr>
          <w:spacing w:val="-4"/>
        </w:rPr>
        <w:t xml:space="preserve"> </w:t>
      </w:r>
      <w:r>
        <w:t>transfer</w:t>
      </w:r>
      <w:r>
        <w:rPr>
          <w:spacing w:val="-5"/>
        </w:rPr>
        <w:t xml:space="preserve"> </w:t>
      </w:r>
      <w:r>
        <w:t>the</w:t>
      </w:r>
      <w:r>
        <w:rPr>
          <w:spacing w:val="-2"/>
        </w:rPr>
        <w:t xml:space="preserve"> </w:t>
      </w:r>
      <w:r>
        <w:t>Copyright</w:t>
      </w:r>
      <w:r>
        <w:rPr>
          <w:spacing w:val="-2"/>
        </w:rPr>
        <w:t xml:space="preserve"> </w:t>
      </w:r>
      <w:r>
        <w:t>of</w:t>
      </w:r>
      <w:r>
        <w:rPr>
          <w:spacing w:val="-2"/>
        </w:rPr>
        <w:t xml:space="preserve"> </w:t>
      </w:r>
      <w:r>
        <w:t>the</w:t>
      </w:r>
      <w:r>
        <w:rPr>
          <w:spacing w:val="-2"/>
        </w:rPr>
        <w:t xml:space="preserve"> </w:t>
      </w:r>
      <w:r>
        <w:t>paper</w:t>
      </w:r>
      <w:r>
        <w:rPr>
          <w:spacing w:val="-1"/>
        </w:rPr>
        <w:t xml:space="preserve"> </w:t>
      </w:r>
      <w:proofErr w:type="gramStart"/>
      <w:r>
        <w:t>titled</w:t>
      </w:r>
      <w:r>
        <w:rPr>
          <w:spacing w:val="-2"/>
        </w:rPr>
        <w:t xml:space="preserve"> </w:t>
      </w:r>
      <w:r>
        <w:rPr>
          <w:spacing w:val="-10"/>
        </w:rPr>
        <w:t>:</w:t>
      </w:r>
      <w:proofErr w:type="gramEnd"/>
    </w:p>
    <w:p w14:paraId="2CBB7592" w14:textId="370B5705" w:rsidR="0005218F" w:rsidRDefault="00C41477">
      <w:pPr>
        <w:pStyle w:val="BodyText"/>
      </w:pPr>
      <w:r w:rsidRPr="00C41477">
        <w:rPr>
          <w:noProof/>
          <w:color w:val="000000" w:themeColor="text1"/>
          <w:sz w:val="40"/>
          <w:szCs w:val="40"/>
        </w:rPr>
        <mc:AlternateContent>
          <mc:Choice Requires="wps">
            <w:drawing>
              <wp:anchor distT="0" distB="0" distL="114300" distR="114300" simplePos="0" relativeHeight="251654656" behindDoc="0" locked="0" layoutInCell="1" allowOverlap="1" wp14:anchorId="2C81C366" wp14:editId="736D8885">
                <wp:simplePos x="0" y="0"/>
                <wp:positionH relativeFrom="column">
                  <wp:posOffset>50799</wp:posOffset>
                </wp:positionH>
                <wp:positionV relativeFrom="paragraph">
                  <wp:posOffset>158327</wp:posOffset>
                </wp:positionV>
                <wp:extent cx="6697133" cy="0"/>
                <wp:effectExtent l="0" t="0" r="0" b="0"/>
                <wp:wrapNone/>
                <wp:docPr id="2093072131" name="Straight Connector 3"/>
                <wp:cNvGraphicFramePr/>
                <a:graphic xmlns:a="http://schemas.openxmlformats.org/drawingml/2006/main">
                  <a:graphicData uri="http://schemas.microsoft.com/office/word/2010/wordprocessingShape">
                    <wps:wsp>
                      <wps:cNvCnPr/>
                      <wps:spPr>
                        <a:xfrm>
                          <a:off x="0" y="0"/>
                          <a:ext cx="66971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8B0D85"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pt,12.45pt" to="531.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" strokecolor="#4579b8 [3044]"/>
            </w:pict>
          </mc:Fallback>
        </mc:AlternateContent>
      </w:r>
    </w:p>
    <w:p w14:paraId="6A2F43FE" w14:textId="7F833D40" w:rsidR="0005218F" w:rsidRDefault="0005218F">
      <w:pPr>
        <w:pStyle w:val="BodyText"/>
        <w:spacing w:before="51"/>
      </w:pPr>
    </w:p>
    <w:p w14:paraId="32504862" w14:textId="5A2D309A" w:rsidR="0005218F" w:rsidRDefault="00000000">
      <w:pPr>
        <w:pStyle w:val="BodyText"/>
        <w:ind w:left="132"/>
      </w:pPr>
      <w:r>
        <w:t>By</w:t>
      </w:r>
      <w:r>
        <w:rPr>
          <w:spacing w:val="-6"/>
        </w:rPr>
        <w:t xml:space="preserve"> </w:t>
      </w:r>
      <w:r>
        <w:rPr>
          <w:spacing w:val="-2"/>
        </w:rPr>
        <w:t>(Authors):</w:t>
      </w:r>
    </w:p>
    <w:p w14:paraId="4CF59AA9" w14:textId="46B2C150" w:rsidR="0005218F" w:rsidRDefault="0005218F">
      <w:pPr>
        <w:pStyle w:val="BodyText"/>
      </w:pPr>
    </w:p>
    <w:p w14:paraId="4B6E8CD6" w14:textId="52AEFD1E" w:rsidR="0005218F" w:rsidRDefault="00C41477">
      <w:pPr>
        <w:pStyle w:val="BodyText"/>
        <w:spacing w:before="49"/>
      </w:pPr>
      <w:r w:rsidRPr="00C41477">
        <w:rPr>
          <w:noProof/>
          <w:sz w:val="40"/>
          <w:szCs w:val="40"/>
        </w:rPr>
        <mc:AlternateContent>
          <mc:Choice Requires="wps">
            <w:drawing>
              <wp:anchor distT="0" distB="0" distL="114300" distR="114300" simplePos="0" relativeHeight="251656704" behindDoc="0" locked="0" layoutInCell="1" allowOverlap="1" wp14:anchorId="1A52D397" wp14:editId="51150843">
                <wp:simplePos x="0" y="0"/>
                <wp:positionH relativeFrom="column">
                  <wp:posOffset>59267</wp:posOffset>
                </wp:positionH>
                <wp:positionV relativeFrom="paragraph">
                  <wp:posOffset>33655</wp:posOffset>
                </wp:positionV>
                <wp:extent cx="6688243" cy="0"/>
                <wp:effectExtent l="0" t="0" r="0" b="0"/>
                <wp:wrapNone/>
                <wp:docPr id="1465093771" name="Straight Connector 4"/>
                <wp:cNvGraphicFramePr/>
                <a:graphic xmlns:a="http://schemas.openxmlformats.org/drawingml/2006/main">
                  <a:graphicData uri="http://schemas.microsoft.com/office/word/2010/wordprocessingShape">
                    <wps:wsp>
                      <wps:cNvCnPr/>
                      <wps:spPr>
                        <a:xfrm flipV="1">
                          <a:off x="0" y="0"/>
                          <a:ext cx="66882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36DE5" id="Straight Connector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65pt" to="531.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" strokecolor="#4579b8 [3044]"/>
            </w:pict>
          </mc:Fallback>
        </mc:AlternateContent>
      </w:r>
    </w:p>
    <w:p w14:paraId="6B1DBD2A" w14:textId="420237BE" w:rsidR="0005218F" w:rsidRDefault="00000000">
      <w:pPr>
        <w:pStyle w:val="BodyText"/>
        <w:spacing w:before="1"/>
        <w:ind w:left="132"/>
      </w:pPr>
      <w:r>
        <w:rPr>
          <w:spacing w:val="-5"/>
        </w:rPr>
        <w:t>To</w:t>
      </w:r>
    </w:p>
    <w:p w14:paraId="6EEEE2C6" w14:textId="1F803448" w:rsidR="0005218F" w:rsidRDefault="00000000">
      <w:pPr>
        <w:pStyle w:val="Heading1"/>
        <w:ind w:right="8785"/>
      </w:pPr>
      <w:r>
        <w:t>The</w:t>
      </w:r>
      <w:r>
        <w:rPr>
          <w:spacing w:val="-14"/>
        </w:rPr>
        <w:t xml:space="preserve"> </w:t>
      </w:r>
      <w:r>
        <w:t xml:space="preserve">Editor-in-Chief </w:t>
      </w:r>
      <w:r>
        <w:rPr>
          <w:spacing w:val="-2"/>
        </w:rPr>
        <w:t>IJM</w:t>
      </w:r>
      <w:r w:rsidR="00F00C29">
        <w:rPr>
          <w:spacing w:val="-2"/>
        </w:rPr>
        <w:t>ET</w:t>
      </w:r>
    </w:p>
    <w:p w14:paraId="5D7EC322" w14:textId="42E0D577" w:rsidR="0005218F" w:rsidRDefault="00000000">
      <w:pPr>
        <w:pStyle w:val="ListParagraph"/>
        <w:numPr>
          <w:ilvl w:val="0"/>
          <w:numId w:val="1"/>
        </w:numPr>
        <w:tabs>
          <w:tab w:val="left" w:pos="558"/>
        </w:tabs>
        <w:spacing w:before="248"/>
        <w:ind w:left="558" w:hanging="426"/>
        <w:jc w:val="both"/>
      </w:pPr>
      <w:r>
        <w:t>I</w:t>
      </w:r>
      <w:r>
        <w:rPr>
          <w:spacing w:val="-8"/>
        </w:rPr>
        <w:t xml:space="preserve"> </w:t>
      </w:r>
      <w:r>
        <w:t>understand</w:t>
      </w:r>
      <w:r>
        <w:rPr>
          <w:spacing w:val="-4"/>
        </w:rPr>
        <w:t xml:space="preserve"> </w:t>
      </w:r>
      <w:r>
        <w:t>that</w:t>
      </w:r>
      <w:r>
        <w:rPr>
          <w:spacing w:val="-4"/>
        </w:rPr>
        <w:t xml:space="preserve"> </w:t>
      </w:r>
      <w:r>
        <w:t>the</w:t>
      </w:r>
      <w:r>
        <w:rPr>
          <w:spacing w:val="-2"/>
        </w:rPr>
        <w:t xml:space="preserve"> </w:t>
      </w:r>
      <w:r>
        <w:t>Editor-in-Chief</w:t>
      </w:r>
      <w:r>
        <w:rPr>
          <w:spacing w:val="-1"/>
        </w:rPr>
        <w:t xml:space="preserve"> </w:t>
      </w:r>
      <w:r>
        <w:t>may</w:t>
      </w:r>
      <w:r>
        <w:rPr>
          <w:spacing w:val="-4"/>
        </w:rPr>
        <w:t xml:space="preserve"> </w:t>
      </w:r>
      <w:r>
        <w:t>transfer</w:t>
      </w:r>
      <w:r>
        <w:rPr>
          <w:spacing w:val="-3"/>
        </w:rPr>
        <w:t xml:space="preserve"> </w:t>
      </w:r>
      <w:r>
        <w:t>the</w:t>
      </w:r>
      <w:r>
        <w:rPr>
          <w:spacing w:val="-7"/>
        </w:rPr>
        <w:t xml:space="preserve"> </w:t>
      </w:r>
      <w:r>
        <w:t>Copyright</w:t>
      </w:r>
      <w:r>
        <w:rPr>
          <w:spacing w:val="-1"/>
        </w:rPr>
        <w:t xml:space="preserve"> </w:t>
      </w:r>
      <w:r>
        <w:t>to</w:t>
      </w:r>
      <w:r>
        <w:rPr>
          <w:spacing w:val="-2"/>
        </w:rPr>
        <w:t xml:space="preserve"> </w:t>
      </w:r>
      <w:r>
        <w:t>a</w:t>
      </w:r>
      <w:r>
        <w:rPr>
          <w:spacing w:val="-4"/>
        </w:rPr>
        <w:t xml:space="preserve"> </w:t>
      </w:r>
      <w:r>
        <w:t>publisher</w:t>
      </w:r>
      <w:r>
        <w:rPr>
          <w:spacing w:val="-4"/>
        </w:rPr>
        <w:t xml:space="preserve"> </w:t>
      </w:r>
      <w:r>
        <w:t>at</w:t>
      </w:r>
      <w:r>
        <w:rPr>
          <w:spacing w:val="-4"/>
        </w:rPr>
        <w:t xml:space="preserve"> </w:t>
      </w:r>
      <w:r>
        <w:t>his</w:t>
      </w:r>
      <w:r>
        <w:rPr>
          <w:spacing w:val="-1"/>
        </w:rPr>
        <w:t xml:space="preserve"> </w:t>
      </w:r>
      <w:r>
        <w:rPr>
          <w:spacing w:val="-2"/>
        </w:rPr>
        <w:t>discretion.</w:t>
      </w:r>
    </w:p>
    <w:p w14:paraId="6310DD45" w14:textId="00C1BDB2" w:rsidR="0005218F" w:rsidRDefault="00000000">
      <w:pPr>
        <w:pStyle w:val="ListParagraph"/>
        <w:numPr>
          <w:ilvl w:val="0"/>
          <w:numId w:val="1"/>
        </w:numPr>
        <w:tabs>
          <w:tab w:val="left" w:pos="557"/>
          <w:tab w:val="left" w:pos="559"/>
        </w:tabs>
        <w:ind w:right="183"/>
        <w:jc w:val="both"/>
      </w:pPr>
      <w:r>
        <w:t xml:space="preserve">The author(s) reserve(s) all proprietary rights such as patent rights and the right to use all or part of the article in future works of their own such as lectures, press releases, and reviews of textbooks. In the case of science &amp; engineering publication of the whole, part, or parts thereof, in periodicals or reprint publications by a third party, written permission must be obtained from the </w:t>
      </w:r>
      <w:proofErr w:type="spellStart"/>
      <w:r>
        <w:t>The</w:t>
      </w:r>
      <w:proofErr w:type="spellEnd"/>
      <w:r>
        <w:t xml:space="preserve"> Editor-In-Chief IJM</w:t>
      </w:r>
      <w:r w:rsidR="00F00C29">
        <w:t>ET</w:t>
      </w:r>
      <w:r>
        <w:t>, or his designated publisher.</w:t>
      </w:r>
    </w:p>
    <w:p w14:paraId="19058BD1" w14:textId="0C8759E5" w:rsidR="0005218F" w:rsidRDefault="00000000">
      <w:pPr>
        <w:pStyle w:val="ListParagraph"/>
        <w:numPr>
          <w:ilvl w:val="0"/>
          <w:numId w:val="1"/>
        </w:numPr>
        <w:tabs>
          <w:tab w:val="left" w:pos="558"/>
        </w:tabs>
        <w:ind w:left="558" w:hanging="426"/>
        <w:jc w:val="both"/>
      </w:pPr>
      <w:r>
        <w:t>I</w:t>
      </w:r>
      <w:r>
        <w:rPr>
          <w:spacing w:val="-6"/>
        </w:rPr>
        <w:t xml:space="preserve"> </w:t>
      </w:r>
      <w:r>
        <w:t>am</w:t>
      </w:r>
      <w:r>
        <w:rPr>
          <w:spacing w:val="-6"/>
        </w:rPr>
        <w:t xml:space="preserve"> </w:t>
      </w:r>
      <w:r>
        <w:t>authorized</w:t>
      </w:r>
      <w:r>
        <w:rPr>
          <w:spacing w:val="-2"/>
        </w:rPr>
        <w:t xml:space="preserve"> </w:t>
      </w:r>
      <w:r>
        <w:t>to</w:t>
      </w:r>
      <w:r>
        <w:rPr>
          <w:spacing w:val="-3"/>
        </w:rPr>
        <w:t xml:space="preserve"> </w:t>
      </w:r>
      <w:r>
        <w:t>execute</w:t>
      </w:r>
      <w:r>
        <w:rPr>
          <w:spacing w:val="-2"/>
        </w:rPr>
        <w:t xml:space="preserve"> </w:t>
      </w:r>
      <w:r>
        <w:t>this</w:t>
      </w:r>
      <w:r>
        <w:rPr>
          <w:spacing w:val="-4"/>
        </w:rPr>
        <w:t xml:space="preserve"> </w:t>
      </w:r>
      <w:r>
        <w:t>transfer</w:t>
      </w:r>
      <w:r>
        <w:rPr>
          <w:spacing w:val="-1"/>
        </w:rPr>
        <w:t xml:space="preserve"> </w:t>
      </w:r>
      <w:r>
        <w:t>of</w:t>
      </w:r>
      <w:r>
        <w:rPr>
          <w:spacing w:val="-2"/>
        </w:rPr>
        <w:t xml:space="preserve"> </w:t>
      </w:r>
      <w:r>
        <w:t>copyright</w:t>
      </w:r>
      <w:r>
        <w:rPr>
          <w:spacing w:val="-1"/>
        </w:rPr>
        <w:t xml:space="preserve"> </w:t>
      </w:r>
      <w:r>
        <w:t>on</w:t>
      </w:r>
      <w:r>
        <w:rPr>
          <w:spacing w:val="-5"/>
        </w:rPr>
        <w:t xml:space="preserve"> </w:t>
      </w:r>
      <w:r>
        <w:t>behalf</w:t>
      </w:r>
      <w:r>
        <w:rPr>
          <w:spacing w:val="-2"/>
        </w:rPr>
        <w:t xml:space="preserve"> </w:t>
      </w:r>
      <w:r>
        <w:t>of</w:t>
      </w:r>
      <w:r>
        <w:rPr>
          <w:spacing w:val="-2"/>
        </w:rPr>
        <w:t xml:space="preserve"> </w:t>
      </w:r>
      <w:r>
        <w:t>all</w:t>
      </w:r>
      <w:r>
        <w:rPr>
          <w:spacing w:val="-4"/>
        </w:rPr>
        <w:t xml:space="preserve"> </w:t>
      </w:r>
      <w:r>
        <w:t>the</w:t>
      </w:r>
      <w:r>
        <w:rPr>
          <w:spacing w:val="-4"/>
        </w:rPr>
        <w:t xml:space="preserve"> </w:t>
      </w:r>
      <w:r>
        <w:t>authors</w:t>
      </w:r>
      <w:r>
        <w:rPr>
          <w:spacing w:val="-4"/>
        </w:rPr>
        <w:t xml:space="preserve"> </w:t>
      </w:r>
      <w:r>
        <w:t>of</w:t>
      </w:r>
      <w:r>
        <w:rPr>
          <w:spacing w:val="-4"/>
        </w:rPr>
        <w:t xml:space="preserve"> </w:t>
      </w:r>
      <w:r>
        <w:t>the</w:t>
      </w:r>
      <w:r>
        <w:rPr>
          <w:spacing w:val="-2"/>
        </w:rPr>
        <w:t xml:space="preserve"> </w:t>
      </w:r>
      <w:r>
        <w:t>article</w:t>
      </w:r>
      <w:r>
        <w:rPr>
          <w:spacing w:val="-2"/>
        </w:rPr>
        <w:t xml:space="preserve"> </w:t>
      </w:r>
      <w:r>
        <w:t>named</w:t>
      </w:r>
      <w:r>
        <w:rPr>
          <w:spacing w:val="-2"/>
        </w:rPr>
        <w:t xml:space="preserve"> above.</w:t>
      </w:r>
    </w:p>
    <w:p w14:paraId="04D18C0C" w14:textId="0840E9DB" w:rsidR="0005218F" w:rsidRDefault="00000000">
      <w:pPr>
        <w:pStyle w:val="ListParagraph"/>
        <w:numPr>
          <w:ilvl w:val="0"/>
          <w:numId w:val="1"/>
        </w:numPr>
        <w:tabs>
          <w:tab w:val="left" w:pos="557"/>
          <w:tab w:val="left" w:pos="559"/>
        </w:tabs>
        <w:spacing w:before="23"/>
        <w:ind w:right="175"/>
        <w:jc w:val="both"/>
      </w:pPr>
      <w:r>
        <w:t>I</w:t>
      </w:r>
      <w:r>
        <w:rPr>
          <w:spacing w:val="-3"/>
        </w:rPr>
        <w:t xml:space="preserve"> </w:t>
      </w:r>
      <w:r>
        <w:t>hereby</w:t>
      </w:r>
      <w:r>
        <w:rPr>
          <w:spacing w:val="-3"/>
        </w:rPr>
        <w:t xml:space="preserve"> </w:t>
      </w:r>
      <w:r>
        <w:t>declare</w:t>
      </w:r>
      <w:r>
        <w:rPr>
          <w:spacing w:val="-1"/>
        </w:rPr>
        <w:t xml:space="preserve"> </w:t>
      </w:r>
      <w:r>
        <w:t>that the</w:t>
      </w:r>
      <w:r>
        <w:rPr>
          <w:spacing w:val="-1"/>
        </w:rPr>
        <w:t xml:space="preserve"> </w:t>
      </w:r>
      <w:r>
        <w:t>material being</w:t>
      </w:r>
      <w:r>
        <w:rPr>
          <w:spacing w:val="-4"/>
        </w:rPr>
        <w:t xml:space="preserve"> </w:t>
      </w:r>
      <w:r>
        <w:t>presented</w:t>
      </w:r>
      <w:r>
        <w:rPr>
          <w:spacing w:val="-1"/>
        </w:rPr>
        <w:t xml:space="preserve"> </w:t>
      </w:r>
      <w:r>
        <w:t>by</w:t>
      </w:r>
      <w:r>
        <w:rPr>
          <w:spacing w:val="-3"/>
        </w:rPr>
        <w:t xml:space="preserve"> </w:t>
      </w:r>
      <w:r>
        <w:t>me</w:t>
      </w:r>
      <w:r>
        <w:rPr>
          <w:spacing w:val="-1"/>
        </w:rPr>
        <w:t xml:space="preserve"> </w:t>
      </w:r>
      <w:r>
        <w:t>in</w:t>
      </w:r>
      <w:r>
        <w:rPr>
          <w:spacing w:val="-1"/>
        </w:rPr>
        <w:t xml:space="preserve"> </w:t>
      </w:r>
      <w:r>
        <w:t>this</w:t>
      </w:r>
      <w:r>
        <w:rPr>
          <w:spacing w:val="-1"/>
        </w:rPr>
        <w:t xml:space="preserve"> </w:t>
      </w:r>
      <w:r>
        <w:t>paper is</w:t>
      </w:r>
      <w:r>
        <w:rPr>
          <w:spacing w:val="-1"/>
        </w:rPr>
        <w:t xml:space="preserve"> </w:t>
      </w:r>
      <w:r>
        <w:t>our original work,</w:t>
      </w:r>
      <w:r>
        <w:rPr>
          <w:spacing w:val="-1"/>
        </w:rPr>
        <w:t xml:space="preserve"> </w:t>
      </w:r>
      <w:r>
        <w:t>and</w:t>
      </w:r>
      <w:r>
        <w:rPr>
          <w:spacing w:val="-1"/>
        </w:rPr>
        <w:t xml:space="preserve"> </w:t>
      </w:r>
      <w:r>
        <w:t>does</w:t>
      </w:r>
      <w:r>
        <w:rPr>
          <w:spacing w:val="-1"/>
        </w:rPr>
        <w:t xml:space="preserve"> </w:t>
      </w:r>
      <w:r>
        <w:t>not contain</w:t>
      </w:r>
      <w:r>
        <w:rPr>
          <w:spacing w:val="-1"/>
        </w:rPr>
        <w:t xml:space="preserve"> </w:t>
      </w:r>
      <w:r>
        <w:t>or include material taken from other copyrighted sources. Wherever such material has been included, it has been clearly indented or/and identified by quotation marks and due and proper acknowledgements given by citing the source at appropriate places.</w:t>
      </w:r>
    </w:p>
    <w:p w14:paraId="75F667E5" w14:textId="2E2F8506" w:rsidR="0005218F" w:rsidRDefault="00000000">
      <w:pPr>
        <w:pStyle w:val="ListParagraph"/>
        <w:numPr>
          <w:ilvl w:val="0"/>
          <w:numId w:val="1"/>
        </w:numPr>
        <w:tabs>
          <w:tab w:val="left" w:pos="557"/>
          <w:tab w:val="left" w:pos="559"/>
        </w:tabs>
        <w:spacing w:before="21"/>
        <w:ind w:right="172"/>
        <w:jc w:val="both"/>
      </w:pPr>
      <w:r>
        <w:t>The paper, the final version of which I enclose, is not substantially the same as any that I/we have already published elsewhere.</w:t>
      </w:r>
    </w:p>
    <w:p w14:paraId="08FCBD99" w14:textId="50998061" w:rsidR="0005218F" w:rsidRDefault="00000000">
      <w:pPr>
        <w:pStyle w:val="ListParagraph"/>
        <w:numPr>
          <w:ilvl w:val="0"/>
          <w:numId w:val="1"/>
        </w:numPr>
        <w:tabs>
          <w:tab w:val="left" w:pos="557"/>
          <w:tab w:val="left" w:pos="559"/>
        </w:tabs>
        <w:spacing w:before="19"/>
        <w:ind w:right="184"/>
        <w:jc w:val="both"/>
      </w:pPr>
      <w:r>
        <w:t xml:space="preserve">I/we have not sent the paper or any paper substantially the same as the enclosed one, for publication anywhere </w:t>
      </w:r>
      <w:r>
        <w:rPr>
          <w:spacing w:val="-2"/>
        </w:rPr>
        <w:t>else.</w:t>
      </w:r>
    </w:p>
    <w:p w14:paraId="63023E5E" w14:textId="77777777" w:rsidR="0005218F" w:rsidRDefault="0005218F">
      <w:pPr>
        <w:pStyle w:val="BodyText"/>
      </w:pPr>
    </w:p>
    <w:p w14:paraId="681F874B" w14:textId="54089348" w:rsidR="0005218F" w:rsidRDefault="0005218F">
      <w:pPr>
        <w:pStyle w:val="BodyText"/>
      </w:pPr>
    </w:p>
    <w:p w14:paraId="1C963EB6" w14:textId="77777777" w:rsidR="0005218F" w:rsidRDefault="0005218F">
      <w:pPr>
        <w:pStyle w:val="BodyText"/>
        <w:spacing w:before="22"/>
      </w:pPr>
    </w:p>
    <w:p w14:paraId="4AF08643" w14:textId="4BC54D4D" w:rsidR="0005218F" w:rsidRDefault="00000000">
      <w:pPr>
        <w:pStyle w:val="BodyText"/>
        <w:ind w:left="132"/>
      </w:pPr>
      <w:r>
        <w:t>Author's</w:t>
      </w:r>
      <w:r>
        <w:rPr>
          <w:spacing w:val="-6"/>
        </w:rPr>
        <w:t xml:space="preserve"> </w:t>
      </w:r>
      <w:r>
        <w:rPr>
          <w:spacing w:val="-2"/>
        </w:rPr>
        <w:t>signature</w:t>
      </w:r>
    </w:p>
    <w:p w14:paraId="085B9062" w14:textId="77777777" w:rsidR="0005218F" w:rsidRDefault="0005218F">
      <w:pPr>
        <w:pStyle w:val="BodyText"/>
      </w:pPr>
    </w:p>
    <w:p w14:paraId="3BBEC37D" w14:textId="10C42DE5" w:rsidR="0005218F" w:rsidRDefault="00000000">
      <w:pPr>
        <w:pStyle w:val="BodyText"/>
        <w:ind w:left="132"/>
      </w:pPr>
      <w:r>
        <w:t>(The</w:t>
      </w:r>
      <w:r>
        <w:rPr>
          <w:spacing w:val="-4"/>
        </w:rPr>
        <w:t xml:space="preserve"> </w:t>
      </w:r>
      <w:r>
        <w:t>author</w:t>
      </w:r>
      <w:r>
        <w:rPr>
          <w:spacing w:val="-3"/>
        </w:rPr>
        <w:t xml:space="preserve"> </w:t>
      </w:r>
      <w:r>
        <w:t>who</w:t>
      </w:r>
      <w:r>
        <w:rPr>
          <w:spacing w:val="-4"/>
        </w:rPr>
        <w:t xml:space="preserve"> </w:t>
      </w:r>
      <w:r>
        <w:t>asserts</w:t>
      </w:r>
      <w:r>
        <w:rPr>
          <w:spacing w:val="-3"/>
        </w:rPr>
        <w:t xml:space="preserve"> </w:t>
      </w:r>
      <w:r>
        <w:t>the</w:t>
      </w:r>
      <w:r>
        <w:rPr>
          <w:spacing w:val="-5"/>
        </w:rPr>
        <w:t xml:space="preserve"> </w:t>
      </w:r>
      <w:r>
        <w:t>statements</w:t>
      </w:r>
      <w:r>
        <w:rPr>
          <w:spacing w:val="-5"/>
        </w:rPr>
        <w:t xml:space="preserve"> </w:t>
      </w:r>
      <w:r>
        <w:rPr>
          <w:spacing w:val="-2"/>
        </w:rPr>
        <w:t>above):</w:t>
      </w:r>
    </w:p>
    <w:p w14:paraId="205E5B9E" w14:textId="1C8FF57E" w:rsidR="0005218F" w:rsidRDefault="0005218F">
      <w:pPr>
        <w:pStyle w:val="BodyText"/>
      </w:pPr>
    </w:p>
    <w:p w14:paraId="5EED81A1" w14:textId="232A5D35" w:rsidR="0005218F" w:rsidRDefault="00C41477">
      <w:pPr>
        <w:pStyle w:val="BodyText"/>
      </w:pPr>
      <w:r w:rsidRPr="00C41477">
        <w:rPr>
          <w:noProof/>
          <w:sz w:val="40"/>
          <w:szCs w:val="40"/>
        </w:rPr>
        <mc:AlternateContent>
          <mc:Choice Requires="wps">
            <w:drawing>
              <wp:anchor distT="0" distB="0" distL="114300" distR="114300" simplePos="0" relativeHeight="251658752" behindDoc="0" locked="0" layoutInCell="1" allowOverlap="1" wp14:anchorId="2B46893B" wp14:editId="78639EEE">
                <wp:simplePos x="0" y="0"/>
                <wp:positionH relativeFrom="column">
                  <wp:posOffset>59267</wp:posOffset>
                </wp:positionH>
                <wp:positionV relativeFrom="paragraph">
                  <wp:posOffset>88900</wp:posOffset>
                </wp:positionV>
                <wp:extent cx="6654376" cy="0"/>
                <wp:effectExtent l="0" t="0" r="0" b="0"/>
                <wp:wrapNone/>
                <wp:docPr id="1645737760" name="Straight Connector 6"/>
                <wp:cNvGraphicFramePr/>
                <a:graphic xmlns:a="http://schemas.openxmlformats.org/drawingml/2006/main">
                  <a:graphicData uri="http://schemas.microsoft.com/office/word/2010/wordprocessingShape">
                    <wps:wsp>
                      <wps:cNvCnPr/>
                      <wps:spPr>
                        <a:xfrm>
                          <a:off x="0" y="0"/>
                          <a:ext cx="66543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1D5739" id="Straight Connector 6"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7pt" to="52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" strokecolor="#4579b8 [3044]"/>
            </w:pict>
          </mc:Fallback>
        </mc:AlternateContent>
      </w:r>
    </w:p>
    <w:p w14:paraId="1929CBD7" w14:textId="77777777" w:rsidR="0005218F" w:rsidRDefault="0005218F">
      <w:pPr>
        <w:pStyle w:val="BodyText"/>
        <w:spacing w:before="51"/>
      </w:pPr>
    </w:p>
    <w:p w14:paraId="737DAB07" w14:textId="77777777" w:rsidR="0005218F" w:rsidRDefault="00000000">
      <w:pPr>
        <w:pStyle w:val="BodyText"/>
        <w:ind w:left="132"/>
      </w:pPr>
      <w:r>
        <w:t>Name</w:t>
      </w:r>
      <w:r>
        <w:rPr>
          <w:spacing w:val="-3"/>
        </w:rPr>
        <w:t xml:space="preserve"> </w:t>
      </w:r>
      <w:r>
        <w:t>in</w:t>
      </w:r>
      <w:r>
        <w:rPr>
          <w:spacing w:val="-2"/>
        </w:rPr>
        <w:t xml:space="preserve"> </w:t>
      </w:r>
      <w:r>
        <w:t>Block</w:t>
      </w:r>
      <w:r>
        <w:rPr>
          <w:spacing w:val="-3"/>
        </w:rPr>
        <w:t xml:space="preserve"> </w:t>
      </w:r>
      <w:r>
        <w:rPr>
          <w:spacing w:val="-2"/>
        </w:rPr>
        <w:t>Letters</w:t>
      </w:r>
    </w:p>
    <w:p w14:paraId="37172707" w14:textId="77777777" w:rsidR="0005218F" w:rsidRDefault="0005218F">
      <w:pPr>
        <w:pStyle w:val="BodyText"/>
        <w:spacing w:before="1"/>
      </w:pPr>
    </w:p>
    <w:p w14:paraId="0E40F836" w14:textId="77777777" w:rsidR="0005218F" w:rsidRDefault="00000000">
      <w:pPr>
        <w:pStyle w:val="BodyText"/>
        <w:ind w:left="132"/>
      </w:pPr>
      <w:r>
        <w:t>(The</w:t>
      </w:r>
      <w:r>
        <w:rPr>
          <w:spacing w:val="-4"/>
        </w:rPr>
        <w:t xml:space="preserve"> </w:t>
      </w:r>
      <w:r>
        <w:t>author</w:t>
      </w:r>
      <w:r>
        <w:rPr>
          <w:spacing w:val="-3"/>
        </w:rPr>
        <w:t xml:space="preserve"> </w:t>
      </w:r>
      <w:r>
        <w:t>who</w:t>
      </w:r>
      <w:r>
        <w:rPr>
          <w:spacing w:val="-4"/>
        </w:rPr>
        <w:t xml:space="preserve"> </w:t>
      </w:r>
      <w:r>
        <w:t>asserts</w:t>
      </w:r>
      <w:r>
        <w:rPr>
          <w:spacing w:val="-3"/>
        </w:rPr>
        <w:t xml:space="preserve"> </w:t>
      </w:r>
      <w:r>
        <w:t>the</w:t>
      </w:r>
      <w:r>
        <w:rPr>
          <w:spacing w:val="-5"/>
        </w:rPr>
        <w:t xml:space="preserve"> </w:t>
      </w:r>
      <w:r>
        <w:t>statements</w:t>
      </w:r>
      <w:r>
        <w:rPr>
          <w:spacing w:val="-5"/>
        </w:rPr>
        <w:t xml:space="preserve"> </w:t>
      </w:r>
      <w:r>
        <w:rPr>
          <w:spacing w:val="-2"/>
        </w:rPr>
        <w:t>above)</w:t>
      </w:r>
    </w:p>
    <w:p w14:paraId="6D7ED9B9" w14:textId="77777777" w:rsidR="0005218F" w:rsidRDefault="0005218F">
      <w:pPr>
        <w:pStyle w:val="BodyText"/>
        <w:spacing w:before="252"/>
      </w:pPr>
    </w:p>
    <w:p w14:paraId="3BE08373" w14:textId="2F1FAB7E" w:rsidR="00980E1C" w:rsidRDefault="00000000" w:rsidP="00980E1C">
      <w:pPr>
        <w:pStyle w:val="BodyText"/>
        <w:tabs>
          <w:tab w:val="left" w:pos="4922"/>
        </w:tabs>
        <w:ind w:left="132"/>
        <w:rPr>
          <w:u w:val="single"/>
        </w:rPr>
      </w:pPr>
      <w:r>
        <w:t xml:space="preserve">Date and Place: </w:t>
      </w:r>
      <w:r>
        <w:rPr>
          <w:u w:val="single"/>
        </w:rPr>
        <w:tab/>
      </w:r>
    </w:p>
    <w:p w14:paraId="69566C23" w14:textId="77777777" w:rsidR="00980E1C" w:rsidRDefault="00980E1C">
      <w:pPr>
        <w:pStyle w:val="BodyText"/>
        <w:tabs>
          <w:tab w:val="left" w:pos="4922"/>
        </w:tabs>
        <w:ind w:left="132"/>
      </w:pPr>
    </w:p>
    <w:p w14:paraId="21E58692" w14:textId="77777777" w:rsidR="00980E1C" w:rsidRDefault="00980E1C">
      <w:pPr>
        <w:pStyle w:val="BodyText"/>
        <w:tabs>
          <w:tab w:val="left" w:pos="4922"/>
        </w:tabs>
        <w:ind w:left="132"/>
      </w:pPr>
    </w:p>
    <w:p w14:paraId="4B9A2198" w14:textId="511C3B4F" w:rsidR="0005218F" w:rsidRDefault="00000000" w:rsidP="00980E1C">
      <w:pPr>
        <w:pStyle w:val="BodyText"/>
        <w:spacing w:before="1"/>
      </w:pPr>
      <w:r>
        <w:t>*</w:t>
      </w:r>
      <w:r>
        <w:rPr>
          <w:spacing w:val="-4"/>
        </w:rPr>
        <w:t xml:space="preserve"> </w:t>
      </w:r>
      <w:r>
        <w:t>Kindly</w:t>
      </w:r>
      <w:r>
        <w:rPr>
          <w:spacing w:val="-4"/>
        </w:rPr>
        <w:t xml:space="preserve"> </w:t>
      </w:r>
      <w:r>
        <w:t>send</w:t>
      </w:r>
      <w:r>
        <w:rPr>
          <w:spacing w:val="-1"/>
        </w:rPr>
        <w:t xml:space="preserve"> </w:t>
      </w:r>
      <w:r>
        <w:t>scanned</w:t>
      </w:r>
      <w:r>
        <w:rPr>
          <w:spacing w:val="-5"/>
        </w:rPr>
        <w:t xml:space="preserve"> </w:t>
      </w:r>
      <w:r>
        <w:t>copy</w:t>
      </w:r>
      <w:r>
        <w:rPr>
          <w:spacing w:val="-4"/>
        </w:rPr>
        <w:t xml:space="preserve"> </w:t>
      </w:r>
      <w:r>
        <w:t>of</w:t>
      </w:r>
      <w:r>
        <w:rPr>
          <w:spacing w:val="-1"/>
        </w:rPr>
        <w:t xml:space="preserve"> </w:t>
      </w:r>
      <w:r>
        <w:t>completed</w:t>
      </w:r>
      <w:r>
        <w:rPr>
          <w:spacing w:val="-3"/>
        </w:rPr>
        <w:t xml:space="preserve"> </w:t>
      </w:r>
      <w:r>
        <w:t>and</w:t>
      </w:r>
      <w:r>
        <w:rPr>
          <w:spacing w:val="-2"/>
        </w:rPr>
        <w:t xml:space="preserve"> </w:t>
      </w:r>
      <w:r>
        <w:t>duly</w:t>
      </w:r>
      <w:r>
        <w:rPr>
          <w:spacing w:val="-4"/>
        </w:rPr>
        <w:t xml:space="preserve"> </w:t>
      </w:r>
      <w:r>
        <w:t>signed</w:t>
      </w:r>
      <w:r>
        <w:rPr>
          <w:spacing w:val="-1"/>
        </w:rPr>
        <w:t xml:space="preserve"> </w:t>
      </w:r>
      <w:r>
        <w:t>form</w:t>
      </w:r>
      <w:r>
        <w:rPr>
          <w:spacing w:val="-5"/>
        </w:rPr>
        <w:t xml:space="preserve"> </w:t>
      </w:r>
      <w:r>
        <w:t>by</w:t>
      </w:r>
      <w:r>
        <w:rPr>
          <w:spacing w:val="-5"/>
        </w:rPr>
        <w:t xml:space="preserve"> </w:t>
      </w:r>
      <w:r>
        <w:t>email to</w:t>
      </w:r>
      <w:r>
        <w:rPr>
          <w:spacing w:val="-4"/>
        </w:rPr>
        <w:t xml:space="preserve"> </w:t>
      </w:r>
      <w:r>
        <w:t>the</w:t>
      </w:r>
      <w:r>
        <w:rPr>
          <w:spacing w:val="2"/>
        </w:rPr>
        <w:t xml:space="preserve"> </w:t>
      </w:r>
      <w:hyperlink r:id="rId9" w:history="1">
        <w:r w:rsidR="00F00C29" w:rsidRPr="00F10FE7">
          <w:rPr>
            <w:rStyle w:val="Hyperlink"/>
            <w:spacing w:val="-2"/>
          </w:rPr>
          <w:t>admin@ijmet.com</w:t>
        </w:r>
      </w:hyperlink>
    </w:p>
    <w:sectPr w:rsidR="0005218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48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C0AF" w14:textId="77777777" w:rsidR="00E715A3" w:rsidRDefault="00E715A3" w:rsidP="00F00C29">
      <w:r>
        <w:separator/>
      </w:r>
    </w:p>
  </w:endnote>
  <w:endnote w:type="continuationSeparator" w:id="0">
    <w:p w14:paraId="6900C628" w14:textId="77777777" w:rsidR="00E715A3" w:rsidRDefault="00E715A3" w:rsidP="00F0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32A" w14:textId="77777777" w:rsidR="00F00C29" w:rsidRDefault="00F0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6E58" w14:textId="77777777" w:rsidR="00F00C29" w:rsidRDefault="00F00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B225" w14:textId="77777777" w:rsidR="00F00C29" w:rsidRDefault="00F0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836A" w14:textId="77777777" w:rsidR="00E715A3" w:rsidRDefault="00E715A3" w:rsidP="00F00C29">
      <w:r>
        <w:separator/>
      </w:r>
    </w:p>
  </w:footnote>
  <w:footnote w:type="continuationSeparator" w:id="0">
    <w:p w14:paraId="4A1B9155" w14:textId="77777777" w:rsidR="00E715A3" w:rsidRDefault="00E715A3" w:rsidP="00F0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030C" w14:textId="47F79054" w:rsidR="00F00C29" w:rsidRDefault="00000000">
    <w:pPr>
      <w:pStyle w:val="Header"/>
    </w:pPr>
    <w:r>
      <w:rPr>
        <w:noProof/>
      </w:rPr>
      <w:pict w14:anchorId="7F68B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6907" o:spid="_x0000_s1026" type="#_x0000_t75" style="position:absolute;margin-left:0;margin-top:0;width:540pt;height:540pt;z-index:-251657216;mso-position-horizontal:center;mso-position-horizontal-relative:margin;mso-position-vertical:center;mso-position-vertical-relative:margin" o:allowincell="f">
          <v:imagedata r:id="rId1" o:title="IJMET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A0C1" w14:textId="6FFBBC7D" w:rsidR="00F00C29" w:rsidRDefault="00000000">
    <w:pPr>
      <w:pStyle w:val="Header"/>
    </w:pPr>
    <w:r>
      <w:rPr>
        <w:noProof/>
      </w:rPr>
      <w:pict w14:anchorId="277AF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6908" o:spid="_x0000_s1027" type="#_x0000_t75" style="position:absolute;margin-left:0;margin-top:0;width:540pt;height:540pt;z-index:-251656192;mso-position-horizontal:center;mso-position-horizontal-relative:margin;mso-position-vertical:center;mso-position-vertical-relative:margin" o:allowincell="f">
          <v:imagedata r:id="rId1" o:title="IJMET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5FFA" w14:textId="4C7510B4" w:rsidR="00F00C29" w:rsidRDefault="00000000">
    <w:pPr>
      <w:pStyle w:val="Header"/>
    </w:pPr>
    <w:r>
      <w:rPr>
        <w:noProof/>
      </w:rPr>
      <w:pict w14:anchorId="420EA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6906" o:spid="_x0000_s1025" type="#_x0000_t75" style="position:absolute;margin-left:0;margin-top:0;width:540pt;height:540pt;z-index:-251658240;mso-position-horizontal:center;mso-position-horizontal-relative:margin;mso-position-vertical:center;mso-position-vertical-relative:margin" o:allowincell="f">
          <v:imagedata r:id="rId1" o:title="IJMET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50F8"/>
    <w:multiLevelType w:val="hybridMultilevel"/>
    <w:tmpl w:val="DE34F832"/>
    <w:lvl w:ilvl="0" w:tplc="26329CB6">
      <w:start w:val="1"/>
      <w:numFmt w:val="decimal"/>
      <w:lvlText w:val="%1."/>
      <w:lvlJc w:val="left"/>
      <w:pPr>
        <w:ind w:left="559"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EB88A20">
      <w:numFmt w:val="bullet"/>
      <w:lvlText w:val="•"/>
      <w:lvlJc w:val="left"/>
      <w:pPr>
        <w:ind w:left="1584" w:hanging="428"/>
      </w:pPr>
      <w:rPr>
        <w:rFonts w:hint="default"/>
        <w:lang w:val="en-US" w:eastAsia="en-US" w:bidi="ar-SA"/>
      </w:rPr>
    </w:lvl>
    <w:lvl w:ilvl="2" w:tplc="6D362A82">
      <w:numFmt w:val="bullet"/>
      <w:lvlText w:val="•"/>
      <w:lvlJc w:val="left"/>
      <w:pPr>
        <w:ind w:left="2608" w:hanging="428"/>
      </w:pPr>
      <w:rPr>
        <w:rFonts w:hint="default"/>
        <w:lang w:val="en-US" w:eastAsia="en-US" w:bidi="ar-SA"/>
      </w:rPr>
    </w:lvl>
    <w:lvl w:ilvl="3" w:tplc="19C286C4">
      <w:numFmt w:val="bullet"/>
      <w:lvlText w:val="•"/>
      <w:lvlJc w:val="left"/>
      <w:pPr>
        <w:ind w:left="3632" w:hanging="428"/>
      </w:pPr>
      <w:rPr>
        <w:rFonts w:hint="default"/>
        <w:lang w:val="en-US" w:eastAsia="en-US" w:bidi="ar-SA"/>
      </w:rPr>
    </w:lvl>
    <w:lvl w:ilvl="4" w:tplc="ADF62740">
      <w:numFmt w:val="bullet"/>
      <w:lvlText w:val="•"/>
      <w:lvlJc w:val="left"/>
      <w:pPr>
        <w:ind w:left="4656" w:hanging="428"/>
      </w:pPr>
      <w:rPr>
        <w:rFonts w:hint="default"/>
        <w:lang w:val="en-US" w:eastAsia="en-US" w:bidi="ar-SA"/>
      </w:rPr>
    </w:lvl>
    <w:lvl w:ilvl="5" w:tplc="287C9786">
      <w:numFmt w:val="bullet"/>
      <w:lvlText w:val="•"/>
      <w:lvlJc w:val="left"/>
      <w:pPr>
        <w:ind w:left="5680" w:hanging="428"/>
      </w:pPr>
      <w:rPr>
        <w:rFonts w:hint="default"/>
        <w:lang w:val="en-US" w:eastAsia="en-US" w:bidi="ar-SA"/>
      </w:rPr>
    </w:lvl>
    <w:lvl w:ilvl="6" w:tplc="533CB55E">
      <w:numFmt w:val="bullet"/>
      <w:lvlText w:val="•"/>
      <w:lvlJc w:val="left"/>
      <w:pPr>
        <w:ind w:left="6704" w:hanging="428"/>
      </w:pPr>
      <w:rPr>
        <w:rFonts w:hint="default"/>
        <w:lang w:val="en-US" w:eastAsia="en-US" w:bidi="ar-SA"/>
      </w:rPr>
    </w:lvl>
    <w:lvl w:ilvl="7" w:tplc="4F6066CA">
      <w:numFmt w:val="bullet"/>
      <w:lvlText w:val="•"/>
      <w:lvlJc w:val="left"/>
      <w:pPr>
        <w:ind w:left="7728" w:hanging="428"/>
      </w:pPr>
      <w:rPr>
        <w:rFonts w:hint="default"/>
        <w:lang w:val="en-US" w:eastAsia="en-US" w:bidi="ar-SA"/>
      </w:rPr>
    </w:lvl>
    <w:lvl w:ilvl="8" w:tplc="DAD239EE">
      <w:numFmt w:val="bullet"/>
      <w:lvlText w:val="•"/>
      <w:lvlJc w:val="left"/>
      <w:pPr>
        <w:ind w:left="8752" w:hanging="428"/>
      </w:pPr>
      <w:rPr>
        <w:rFonts w:hint="default"/>
        <w:lang w:val="en-US" w:eastAsia="en-US" w:bidi="ar-SA"/>
      </w:rPr>
    </w:lvl>
  </w:abstractNum>
  <w:num w:numId="1" w16cid:durableId="199040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8F"/>
    <w:rsid w:val="0005218F"/>
    <w:rsid w:val="00140F24"/>
    <w:rsid w:val="00510492"/>
    <w:rsid w:val="006C44D7"/>
    <w:rsid w:val="00980E1C"/>
    <w:rsid w:val="00C41477"/>
    <w:rsid w:val="00E715A3"/>
    <w:rsid w:val="00F00C29"/>
    <w:rsid w:val="00F407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6427"/>
  <w15:docId w15:val="{829C248F-25DB-40CF-AB5B-89E0639C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132" w:right="4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4"/>
      <w:ind w:left="1814" w:right="44"/>
      <w:jc w:val="center"/>
    </w:pPr>
    <w:rPr>
      <w:rFonts w:ascii="Cambria" w:eastAsia="Cambria" w:hAnsi="Cambria" w:cs="Cambria"/>
      <w:b/>
      <w:bCs/>
      <w:sz w:val="44"/>
      <w:szCs w:val="44"/>
    </w:rPr>
  </w:style>
  <w:style w:type="paragraph" w:styleId="ListParagraph">
    <w:name w:val="List Paragraph"/>
    <w:basedOn w:val="Normal"/>
    <w:uiPriority w:val="1"/>
    <w:qFormat/>
    <w:pPr>
      <w:spacing w:before="20"/>
      <w:ind w:left="559"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0C29"/>
    <w:rPr>
      <w:color w:val="0000FF" w:themeColor="hyperlink"/>
      <w:u w:val="single"/>
    </w:rPr>
  </w:style>
  <w:style w:type="character" w:styleId="UnresolvedMention">
    <w:name w:val="Unresolved Mention"/>
    <w:basedOn w:val="DefaultParagraphFont"/>
    <w:uiPriority w:val="99"/>
    <w:semiHidden/>
    <w:unhideWhenUsed/>
    <w:rsid w:val="00F00C29"/>
    <w:rPr>
      <w:color w:val="605E5C"/>
      <w:shd w:val="clear" w:color="auto" w:fill="E1DFDD"/>
    </w:rPr>
  </w:style>
  <w:style w:type="paragraph" w:styleId="Header">
    <w:name w:val="header"/>
    <w:basedOn w:val="Normal"/>
    <w:link w:val="HeaderChar"/>
    <w:uiPriority w:val="99"/>
    <w:unhideWhenUsed/>
    <w:rsid w:val="00F00C29"/>
    <w:pPr>
      <w:tabs>
        <w:tab w:val="center" w:pos="4513"/>
        <w:tab w:val="right" w:pos="9026"/>
      </w:tabs>
    </w:pPr>
  </w:style>
  <w:style w:type="character" w:customStyle="1" w:styleId="HeaderChar">
    <w:name w:val="Header Char"/>
    <w:basedOn w:val="DefaultParagraphFont"/>
    <w:link w:val="Header"/>
    <w:uiPriority w:val="99"/>
    <w:rsid w:val="00F00C29"/>
    <w:rPr>
      <w:rFonts w:ascii="Times New Roman" w:eastAsia="Times New Roman" w:hAnsi="Times New Roman" w:cs="Times New Roman"/>
    </w:rPr>
  </w:style>
  <w:style w:type="paragraph" w:styleId="Footer">
    <w:name w:val="footer"/>
    <w:basedOn w:val="Normal"/>
    <w:link w:val="FooterChar"/>
    <w:uiPriority w:val="99"/>
    <w:unhideWhenUsed/>
    <w:rsid w:val="00F00C29"/>
    <w:pPr>
      <w:tabs>
        <w:tab w:val="center" w:pos="4513"/>
        <w:tab w:val="right" w:pos="9026"/>
      </w:tabs>
    </w:pPr>
  </w:style>
  <w:style w:type="character" w:customStyle="1" w:styleId="FooterChar">
    <w:name w:val="Footer Char"/>
    <w:basedOn w:val="DefaultParagraphFont"/>
    <w:link w:val="Footer"/>
    <w:uiPriority w:val="99"/>
    <w:rsid w:val="00F00C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01436">
      <w:bodyDiv w:val="1"/>
      <w:marLeft w:val="0"/>
      <w:marRight w:val="0"/>
      <w:marTop w:val="0"/>
      <w:marBottom w:val="0"/>
      <w:divBdr>
        <w:top w:val="none" w:sz="0" w:space="0" w:color="auto"/>
        <w:left w:val="none" w:sz="0" w:space="0" w:color="auto"/>
        <w:bottom w:val="none" w:sz="0" w:space="0" w:color="auto"/>
        <w:right w:val="none" w:sz="0" w:space="0" w:color="auto"/>
      </w:divBdr>
      <w:divsChild>
        <w:div w:id="864753486">
          <w:marLeft w:val="0"/>
          <w:marRight w:val="0"/>
          <w:marTop w:val="0"/>
          <w:marBottom w:val="0"/>
          <w:divBdr>
            <w:top w:val="none" w:sz="0" w:space="0" w:color="auto"/>
            <w:left w:val="none" w:sz="0" w:space="0" w:color="auto"/>
            <w:bottom w:val="none" w:sz="0" w:space="0" w:color="auto"/>
            <w:right w:val="none" w:sz="0" w:space="0" w:color="auto"/>
          </w:divBdr>
          <w:divsChild>
            <w:div w:id="12486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2166">
      <w:bodyDiv w:val="1"/>
      <w:marLeft w:val="0"/>
      <w:marRight w:val="0"/>
      <w:marTop w:val="0"/>
      <w:marBottom w:val="0"/>
      <w:divBdr>
        <w:top w:val="none" w:sz="0" w:space="0" w:color="auto"/>
        <w:left w:val="none" w:sz="0" w:space="0" w:color="auto"/>
        <w:bottom w:val="none" w:sz="0" w:space="0" w:color="auto"/>
        <w:right w:val="none" w:sz="0" w:space="0" w:color="auto"/>
      </w:divBdr>
      <w:divsChild>
        <w:div w:id="1308894717">
          <w:marLeft w:val="0"/>
          <w:marRight w:val="0"/>
          <w:marTop w:val="0"/>
          <w:marBottom w:val="0"/>
          <w:divBdr>
            <w:top w:val="none" w:sz="0" w:space="0" w:color="auto"/>
            <w:left w:val="none" w:sz="0" w:space="0" w:color="auto"/>
            <w:bottom w:val="none" w:sz="0" w:space="0" w:color="auto"/>
            <w:right w:val="none" w:sz="0" w:space="0" w:color="auto"/>
          </w:divBdr>
          <w:divsChild>
            <w:div w:id="20704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jmet.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6F27-9DDF-4E36-8EAA-AE089823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Registration</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dc:title>
  <dc:subject>IJSER, Registration Form</dc:subject>
  <dc:creator>IJSER</dc:creator>
  <cp:keywords>Research Paper Publishing; IJSER</cp:keywords>
  <cp:lastModifiedBy>skchanu007@outlook.com</cp:lastModifiedBy>
  <cp:revision>2</cp:revision>
  <dcterms:created xsi:type="dcterms:W3CDTF">2025-06-09T09:42:00Z</dcterms:created>
  <dcterms:modified xsi:type="dcterms:W3CDTF">2025-06-09T09:42:00Z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Creator">
    <vt:lpwstr>Microsoft® Office Word 2007</vt:lpwstr>
  </property>
  <property fmtid="{D5CDD505-2E9C-101B-9397-08002B2CF9AE}" pid="4" name="LastSaved">
    <vt:filetime>2025-06-09T00:00:00Z</vt:filetime>
  </property>
  <property fmtid="{D5CDD505-2E9C-101B-9397-08002B2CF9AE}" pid="5" name="Producer">
    <vt:lpwstr>Microsoft® Office Word 2007</vt:lpwstr>
  </property>
</Properties>
</file>